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D" w:rsidRDefault="00BC242D">
      <w:pPr>
        <w:pStyle w:val="Normalleftaligned"/>
        <w:spacing w:before="0" w:line="240" w:lineRule="auto"/>
        <w:jc w:val="both"/>
        <w:rPr>
          <w:lang w:val="en-NZ"/>
        </w:rPr>
      </w:pPr>
    </w:p>
    <w:p w:rsidR="00BC242D" w:rsidRDefault="00BC242D">
      <w:pPr>
        <w:pStyle w:val="Normalleftaligned"/>
        <w:spacing w:before="0" w:line="240" w:lineRule="auto"/>
        <w:jc w:val="center"/>
        <w:rPr>
          <w:b/>
          <w:sz w:val="32"/>
          <w:lang w:val="en-NZ"/>
        </w:rPr>
      </w:pPr>
      <w:r>
        <w:rPr>
          <w:b/>
          <w:sz w:val="32"/>
          <w:lang w:val="en-NZ"/>
        </w:rPr>
        <w:t>APPLICATION FOR TEMPORARY SPEED LIMIT</w:t>
      </w:r>
    </w:p>
    <w:p w:rsidR="00BC242D" w:rsidRDefault="00BC242D">
      <w:pPr>
        <w:jc w:val="both"/>
      </w:pP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Sought by (Contractor/Applicant):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For (Client):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Contract No. 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appropriate):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pStyle w:val="BodyText"/>
        <w:rPr>
          <w:lang w:val="en-NZ"/>
        </w:rPr>
      </w:pPr>
      <w:r>
        <w:rPr>
          <w:lang w:val="en-NZ"/>
        </w:rPr>
        <w:t xml:space="preserve">Pursuant to Section 5 of Land Transport Rule: Setting of Speed Limits 2003, a temporary maximum speed limit of </w:t>
      </w:r>
      <w:r>
        <w:rPr>
          <w:b/>
          <w:lang w:val="en-NZ"/>
        </w:rPr>
        <w:t xml:space="preserve">………... </w:t>
      </w:r>
      <w:r>
        <w:rPr>
          <w:lang w:val="en-NZ"/>
        </w:rPr>
        <w:t>kilometres per hours is hereby fixed for motor vehicles travelling over the length of:</w:t>
      </w:r>
    </w:p>
    <w:p w:rsidR="00BC242D" w:rsidRDefault="00BC242D">
      <w:pPr>
        <w:pStyle w:val="Footer"/>
        <w:widowControl/>
        <w:tabs>
          <w:tab w:val="clear" w:pos="4320"/>
          <w:tab w:val="clear" w:pos="8640"/>
        </w:tabs>
        <w:rPr>
          <w:snapToGrid/>
          <w:lang w:val="en-NZ"/>
        </w:rPr>
      </w:pP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Road Name / State Highway:</w:t>
      </w:r>
      <w:r>
        <w:rPr>
          <w:b/>
        </w:rPr>
        <w:tab/>
      </w:r>
      <w:r w:rsidR="00B35BDC">
        <w:rPr>
          <w:b/>
        </w:rPr>
        <w:t xml:space="preserve"> </w:t>
      </w: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Situated at: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>From Route Position:</w:t>
      </w:r>
      <w:r>
        <w:rPr>
          <w:b/>
        </w:rPr>
        <w:tab/>
        <w:t>RP</w:t>
      </w:r>
      <w:r>
        <w:rPr>
          <w:b/>
        </w:rPr>
        <w:tab/>
      </w:r>
      <w:r>
        <w:rPr>
          <w:b/>
        </w:rPr>
        <w:tab/>
        <w:t>/</w:t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>To Route Position:</w:t>
      </w:r>
      <w:r>
        <w:rPr>
          <w:b/>
        </w:rPr>
        <w:tab/>
        <w:t>RP</w:t>
      </w:r>
      <w:r>
        <w:rPr>
          <w:b/>
        </w:rPr>
        <w:tab/>
      </w:r>
      <w:r>
        <w:rPr>
          <w:b/>
        </w:rPr>
        <w:tab/>
        <w:t>/</w:t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 xml:space="preserve">From the Date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835"/>
          <w:tab w:val="left" w:pos="3828"/>
          <w:tab w:val="right" w:leader="dot" w:pos="6804"/>
        </w:tabs>
        <w:spacing w:after="240"/>
        <w:rPr>
          <w:b/>
        </w:rPr>
      </w:pPr>
      <w:r>
        <w:rPr>
          <w:b/>
        </w:rPr>
        <w:t xml:space="preserve">To the Date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835"/>
          <w:tab w:val="left" w:pos="3828"/>
          <w:tab w:val="left" w:leader="dot" w:pos="4962"/>
          <w:tab w:val="right" w:leader="dot" w:pos="7144"/>
        </w:tabs>
        <w:spacing w:after="240"/>
        <w:rPr>
          <w:b/>
        </w:rPr>
      </w:pPr>
      <w:r>
        <w:rPr>
          <w:b/>
        </w:rPr>
        <w:t>Between the Hours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C242D" w:rsidRDefault="00BC242D">
      <w:pPr>
        <w:tabs>
          <w:tab w:val="left" w:pos="2552"/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>Approval Granted By:</w:t>
      </w:r>
      <w:r>
        <w:rPr>
          <w:b/>
        </w:rPr>
        <w:tab/>
        <w:t>Name:</w:t>
      </w:r>
      <w:r>
        <w:rPr>
          <w:b/>
        </w:rPr>
        <w:tab/>
        <w:t xml:space="preserve"> </w:t>
      </w:r>
      <w:r>
        <w:rPr>
          <w:b/>
        </w:rPr>
        <w:tab/>
      </w:r>
    </w:p>
    <w:p w:rsidR="00BC242D" w:rsidRDefault="00BC242D">
      <w:pPr>
        <w:tabs>
          <w:tab w:val="left" w:pos="2552"/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ab/>
        <w:t>Position: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552"/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ab/>
        <w:t>Signature: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2552"/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left" w:pos="3261"/>
          <w:tab w:val="left" w:pos="4536"/>
          <w:tab w:val="right" w:leader="dot" w:pos="9068"/>
        </w:tabs>
        <w:spacing w:after="240"/>
        <w:rPr>
          <w:b/>
        </w:rPr>
      </w:pPr>
    </w:p>
    <w:p w:rsidR="00BC242D" w:rsidRDefault="00BC242D">
      <w:pPr>
        <w:tabs>
          <w:tab w:val="left" w:pos="3828"/>
          <w:tab w:val="right" w:leader="dot" w:pos="9068"/>
        </w:tabs>
        <w:spacing w:after="240"/>
        <w:rPr>
          <w:b/>
        </w:rPr>
      </w:pPr>
      <w:r>
        <w:rPr>
          <w:b/>
        </w:rPr>
        <w:t xml:space="preserve">Special Conditions to Apply: </w:t>
      </w: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right" w:leader="dot" w:pos="9068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right" w:leader="dot" w:pos="9068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right" w:leader="dot" w:pos="9068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C242D" w:rsidRDefault="00BC242D">
      <w:pPr>
        <w:tabs>
          <w:tab w:val="right" w:leader="dot" w:pos="9068"/>
        </w:tabs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BC242D" w:rsidSect="00250304">
      <w:headerReference w:type="even" r:id="rId7"/>
      <w:headerReference w:type="default" r:id="rId8"/>
      <w:type w:val="continuous"/>
      <w:pgSz w:w="11904" w:h="16836" w:code="9"/>
      <w:pgMar w:top="1134" w:right="1985" w:bottom="1134" w:left="851" w:header="567" w:footer="567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5F" w:rsidRDefault="004E0A5F">
      <w:r>
        <w:separator/>
      </w:r>
    </w:p>
  </w:endnote>
  <w:endnote w:type="continuationSeparator" w:id="0">
    <w:p w:rsidR="004E0A5F" w:rsidRDefault="004E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5F" w:rsidRDefault="004E0A5F">
      <w:r>
        <w:separator/>
      </w:r>
    </w:p>
  </w:footnote>
  <w:footnote w:type="continuationSeparator" w:id="0">
    <w:p w:rsidR="004E0A5F" w:rsidRDefault="004E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1E" w:rsidRDefault="00557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1E" w:rsidRDefault="00933D40">
    <w:pPr>
      <w:pStyle w:val="Header"/>
      <w:widowControl/>
      <w:tabs>
        <w:tab w:val="clear" w:pos="4320"/>
        <w:tab w:val="clear" w:pos="8640"/>
        <w:tab w:val="center" w:pos="4820"/>
        <w:tab w:val="right" w:pos="9072"/>
      </w:tabs>
      <w:jc w:val="both"/>
      <w:rPr>
        <w:lang w:val="en-NZ"/>
      </w:rPr>
    </w:pPr>
    <w:r>
      <w:rPr>
        <w:noProof/>
        <w:snapToGrid/>
        <w:lang w:val="en-NZ" w:eastAsia="en-NZ"/>
      </w:rPr>
      <w:drawing>
        <wp:inline distT="0" distB="0" distL="0" distR="0">
          <wp:extent cx="721360" cy="193040"/>
          <wp:effectExtent l="19050" t="0" r="2540" b="0"/>
          <wp:docPr id="2" name="Picture 2" descr="tn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nz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791E">
      <w:rPr>
        <w:lang w:val="en-NZ"/>
      </w:rPr>
      <w:tab/>
      <w:t>CODE OF PRACTICE FOR TEMPORARY TRAFFIC MANAGEMENT</w:t>
    </w:r>
    <w:r w:rsidR="0055791E">
      <w:rPr>
        <w:lang w:val="en-NZ"/>
      </w:rPr>
      <w:tab/>
      <w:t xml:space="preserve">HG - </w:t>
    </w:r>
    <w:r w:rsidR="00AF1A37">
      <w:rPr>
        <w:lang w:val="en-NZ"/>
      </w:rPr>
      <w:fldChar w:fldCharType="begin"/>
    </w:r>
    <w:r w:rsidR="0055791E">
      <w:rPr>
        <w:lang w:val="en-NZ"/>
      </w:rPr>
      <w:instrText xml:space="preserve"> PAGE </w:instrText>
    </w:r>
    <w:r w:rsidR="00AF1A37">
      <w:rPr>
        <w:lang w:val="en-NZ"/>
      </w:rPr>
      <w:fldChar w:fldCharType="separate"/>
    </w:r>
    <w:r w:rsidR="0055791E">
      <w:rPr>
        <w:noProof/>
        <w:lang w:val="en-NZ"/>
      </w:rPr>
      <w:t>1</w:t>
    </w:r>
    <w:r w:rsidR="00AF1A37">
      <w:rPr>
        <w:lang w:val="en-NZ"/>
      </w:rPr>
      <w:fldChar w:fldCharType="end"/>
    </w:r>
  </w:p>
  <w:p w:rsidR="0055791E" w:rsidRDefault="0055791E">
    <w:pPr>
      <w:pStyle w:val="Header"/>
    </w:pPr>
  </w:p>
  <w:p w:rsidR="0055791E" w:rsidRDefault="0055791E">
    <w:pPr>
      <w:pStyle w:val="Header"/>
      <w:widowControl/>
      <w:tabs>
        <w:tab w:val="clear" w:pos="4320"/>
        <w:tab w:val="clear" w:pos="8640"/>
        <w:tab w:val="center" w:leader="underscore" w:pos="4536"/>
        <w:tab w:val="right" w:leader="underscore" w:pos="9072"/>
      </w:tabs>
      <w:jc w:val="both"/>
      <w:rPr>
        <w:snapToGrid/>
        <w:lang w:val="en-NZ"/>
      </w:rPr>
    </w:pPr>
    <w:r>
      <w:rPr>
        <w:snapToGrid/>
        <w:lang w:val="en-NZ"/>
      </w:rPr>
      <w:tab/>
    </w:r>
    <w:r>
      <w:t>SP/M/010 - Third Edition:  November 2004 Update</w:t>
    </w:r>
    <w:r>
      <w:rPr>
        <w:snapToGrid/>
        <w:lang w:val="en-NZ"/>
      </w:rPr>
      <w:tab/>
    </w:r>
  </w:p>
  <w:p w:rsidR="0055791E" w:rsidRDefault="0055791E">
    <w:pPr>
      <w:pStyle w:val="Header"/>
    </w:pPr>
  </w:p>
  <w:p w:rsidR="0055791E" w:rsidRDefault="00557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1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mirrorMargins/>
  <w:proofState w:spelling="clean" w:grammar="clean"/>
  <w:stylePaneFormatFilter w:val="3F01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42D"/>
    <w:rsid w:val="00015FC7"/>
    <w:rsid w:val="000509C6"/>
    <w:rsid w:val="000F658D"/>
    <w:rsid w:val="00163BE4"/>
    <w:rsid w:val="001C70AF"/>
    <w:rsid w:val="001D4F43"/>
    <w:rsid w:val="00250304"/>
    <w:rsid w:val="00385D9B"/>
    <w:rsid w:val="00435DA5"/>
    <w:rsid w:val="004E0A5F"/>
    <w:rsid w:val="0055791E"/>
    <w:rsid w:val="00617398"/>
    <w:rsid w:val="006C4951"/>
    <w:rsid w:val="00715D5D"/>
    <w:rsid w:val="00825197"/>
    <w:rsid w:val="008621C8"/>
    <w:rsid w:val="0089543C"/>
    <w:rsid w:val="00933D40"/>
    <w:rsid w:val="0094530D"/>
    <w:rsid w:val="0096061A"/>
    <w:rsid w:val="00AD69F3"/>
    <w:rsid w:val="00AF1A37"/>
    <w:rsid w:val="00B35BDC"/>
    <w:rsid w:val="00BA6DA9"/>
    <w:rsid w:val="00BC242D"/>
    <w:rsid w:val="00DF5C1C"/>
    <w:rsid w:val="00F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0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0304"/>
    <w:pPr>
      <w:keepNext/>
      <w:tabs>
        <w:tab w:val="left" w:pos="2268"/>
      </w:tabs>
      <w:spacing w:after="240"/>
      <w:ind w:left="2268" w:hanging="2268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50304"/>
    <w:pPr>
      <w:keepNext/>
      <w:numPr>
        <w:numId w:val="1"/>
      </w:numPr>
      <w:spacing w:after="2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0304"/>
    <w:pPr>
      <w:keepNext/>
      <w:tabs>
        <w:tab w:val="left" w:pos="1134"/>
      </w:tabs>
      <w:ind w:left="1134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0304"/>
    <w:pPr>
      <w:keepNext/>
      <w:numPr>
        <w:ilvl w:val="3"/>
        <w:numId w:val="2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rsid w:val="00250304"/>
    <w:pPr>
      <w:keepNext/>
      <w:widowControl w:val="0"/>
      <w:numPr>
        <w:ilvl w:val="4"/>
        <w:numId w:val="2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rsid w:val="00250304"/>
    <w:pPr>
      <w:keepNext/>
      <w:numPr>
        <w:ilvl w:val="5"/>
        <w:numId w:val="2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rsid w:val="00250304"/>
    <w:pPr>
      <w:keepNext/>
      <w:numPr>
        <w:ilvl w:val="6"/>
        <w:numId w:val="2"/>
      </w:numPr>
      <w:tabs>
        <w:tab w:val="left" w:pos="-1440"/>
      </w:tabs>
      <w:jc w:val="center"/>
      <w:outlineLvl w:val="6"/>
    </w:pPr>
    <w:rPr>
      <w:b/>
      <w:sz w:val="20"/>
      <w:lang w:val="en-GB"/>
    </w:rPr>
  </w:style>
  <w:style w:type="paragraph" w:styleId="Heading8">
    <w:name w:val="heading 8"/>
    <w:basedOn w:val="Normal"/>
    <w:next w:val="Normal"/>
    <w:qFormat/>
    <w:rsid w:val="00250304"/>
    <w:pPr>
      <w:keepNext/>
      <w:numPr>
        <w:ilvl w:val="7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50304"/>
    <w:pPr>
      <w:keepNext/>
      <w:numPr>
        <w:ilvl w:val="8"/>
        <w:numId w:val="2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50304"/>
    <w:pPr>
      <w:ind w:left="360"/>
      <w:jc w:val="both"/>
    </w:pPr>
  </w:style>
  <w:style w:type="paragraph" w:styleId="BodyText">
    <w:name w:val="Body Text"/>
    <w:basedOn w:val="Normal"/>
    <w:rsid w:val="00250304"/>
    <w:pPr>
      <w:tabs>
        <w:tab w:val="left" w:pos="-1440"/>
      </w:tabs>
      <w:jc w:val="both"/>
    </w:pPr>
    <w:rPr>
      <w:lang w:val="en-US"/>
    </w:rPr>
  </w:style>
  <w:style w:type="paragraph" w:styleId="BodyText3">
    <w:name w:val="Body Text 3"/>
    <w:basedOn w:val="Normal"/>
    <w:rsid w:val="00250304"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rsid w:val="00250304"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sz w:val="20"/>
      <w:lang w:val="en-US"/>
    </w:rPr>
  </w:style>
  <w:style w:type="paragraph" w:styleId="DocumentMap">
    <w:name w:val="Document Map"/>
    <w:basedOn w:val="Normal"/>
    <w:semiHidden/>
    <w:rsid w:val="00250304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250304"/>
    <w:pPr>
      <w:ind w:left="1701"/>
    </w:pPr>
  </w:style>
  <w:style w:type="paragraph" w:styleId="BodyText2">
    <w:name w:val="Body Text 2"/>
    <w:basedOn w:val="Normal"/>
    <w:rsid w:val="00250304"/>
    <w:pPr>
      <w:jc w:val="both"/>
    </w:pPr>
  </w:style>
  <w:style w:type="paragraph" w:styleId="BodyTextIndent3">
    <w:name w:val="Body Text Indent 3"/>
    <w:basedOn w:val="Normal"/>
    <w:rsid w:val="00250304"/>
    <w:pPr>
      <w:widowControl w:val="0"/>
      <w:ind w:left="720" w:hanging="720"/>
    </w:pPr>
    <w:rPr>
      <w:snapToGrid w:val="0"/>
      <w:sz w:val="20"/>
      <w:lang w:val="en-US"/>
    </w:rPr>
  </w:style>
  <w:style w:type="paragraph" w:styleId="Footer">
    <w:name w:val="footer"/>
    <w:basedOn w:val="Normal"/>
    <w:rsid w:val="00250304"/>
    <w:pPr>
      <w:widowControl w:val="0"/>
      <w:tabs>
        <w:tab w:val="center" w:pos="4320"/>
        <w:tab w:val="right" w:pos="8640"/>
      </w:tabs>
    </w:pPr>
    <w:rPr>
      <w:snapToGrid w:val="0"/>
      <w:lang w:val="en-US"/>
    </w:rPr>
  </w:style>
  <w:style w:type="paragraph" w:customStyle="1" w:styleId="a">
    <w:name w:val="_"/>
    <w:basedOn w:val="Normal"/>
    <w:rsid w:val="00250304"/>
    <w:pPr>
      <w:widowControl w:val="0"/>
      <w:ind w:left="720" w:hanging="720"/>
    </w:pPr>
    <w:rPr>
      <w:snapToGrid w:val="0"/>
      <w:lang w:val="en-US"/>
    </w:rPr>
  </w:style>
  <w:style w:type="paragraph" w:styleId="Caption">
    <w:name w:val="caption"/>
    <w:basedOn w:val="Normal"/>
    <w:next w:val="Normal"/>
    <w:qFormat/>
    <w:rsid w:val="00250304"/>
    <w:pPr>
      <w:widowControl w:val="0"/>
      <w:jc w:val="both"/>
    </w:pPr>
    <w:rPr>
      <w:b/>
      <w:snapToGrid w:val="0"/>
      <w:sz w:val="26"/>
      <w:lang w:val="en-GB"/>
    </w:rPr>
  </w:style>
  <w:style w:type="character" w:styleId="FootnoteReference">
    <w:name w:val="footnote reference"/>
    <w:semiHidden/>
    <w:rsid w:val="00250304"/>
  </w:style>
  <w:style w:type="paragraph" w:styleId="Title">
    <w:name w:val="Title"/>
    <w:basedOn w:val="Normal"/>
    <w:qFormat/>
    <w:rsid w:val="00250304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250304"/>
  </w:style>
  <w:style w:type="paragraph" w:styleId="BlockText">
    <w:name w:val="Block Text"/>
    <w:basedOn w:val="Normal"/>
    <w:rsid w:val="00250304"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</w:style>
  <w:style w:type="paragraph" w:customStyle="1" w:styleId="normalindent">
    <w:name w:val="normal indent"/>
    <w:basedOn w:val="Normal"/>
    <w:rsid w:val="00250304"/>
    <w:pPr>
      <w:tabs>
        <w:tab w:val="left" w:pos="1276"/>
      </w:tabs>
      <w:spacing w:after="120"/>
      <w:ind w:left="1304"/>
      <w:jc w:val="both"/>
    </w:pPr>
    <w:rPr>
      <w:rFonts w:ascii="Arial" w:hAnsi="Arial"/>
      <w:sz w:val="20"/>
      <w:lang w:val="en-GB"/>
    </w:rPr>
  </w:style>
  <w:style w:type="paragraph" w:customStyle="1" w:styleId="normalindent2">
    <w:name w:val="normal indent 2"/>
    <w:basedOn w:val="normalindent"/>
    <w:rsid w:val="00250304"/>
    <w:pPr>
      <w:ind w:left="1871" w:hanging="567"/>
    </w:pPr>
  </w:style>
  <w:style w:type="paragraph" w:customStyle="1" w:styleId="indentindexhead">
    <w:name w:val="indent index head"/>
    <w:basedOn w:val="Normal"/>
    <w:rsid w:val="00250304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rsid w:val="00250304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rsid w:val="00250304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rsid w:val="00250304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sz w:val="20"/>
      <w:lang w:val="en-GB"/>
    </w:rPr>
  </w:style>
  <w:style w:type="paragraph" w:styleId="TOC1">
    <w:name w:val="toc 1"/>
    <w:basedOn w:val="Normal"/>
    <w:next w:val="Normal"/>
    <w:autoRedefine/>
    <w:semiHidden/>
    <w:rsid w:val="00250304"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rsid w:val="00250304"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rsid w:val="00250304"/>
    <w:pPr>
      <w:tabs>
        <w:tab w:val="left" w:pos="3119"/>
        <w:tab w:val="right" w:leader="dot" w:pos="8614"/>
      </w:tabs>
      <w:spacing w:before="60" w:after="60"/>
      <w:ind w:left="3119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250304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50304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50304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50304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50304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50304"/>
    <w:pPr>
      <w:ind w:left="1920"/>
    </w:pPr>
    <w:rPr>
      <w:sz w:val="18"/>
    </w:rPr>
  </w:style>
  <w:style w:type="character" w:styleId="Hyperlink">
    <w:name w:val="Hyperlink"/>
    <w:rsid w:val="00250304"/>
    <w:rPr>
      <w:color w:val="0000FF"/>
      <w:u w:val="single"/>
    </w:rPr>
  </w:style>
  <w:style w:type="paragraph" w:customStyle="1" w:styleId="BodyText-HelveticaNarrow">
    <w:name w:val="Body Text - Helvetica Narrow"/>
    <w:basedOn w:val="Normal"/>
    <w:rsid w:val="00250304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rsid w:val="00250304"/>
    <w:pPr>
      <w:spacing w:after="220"/>
      <w:jc w:val="both"/>
    </w:pPr>
    <w:rPr>
      <w:sz w:val="22"/>
    </w:rPr>
  </w:style>
  <w:style w:type="character" w:styleId="FollowedHyperlink">
    <w:name w:val="FollowedHyperlink"/>
    <w:rsid w:val="00250304"/>
    <w:rPr>
      <w:color w:val="800080"/>
      <w:u w:val="single"/>
    </w:rPr>
  </w:style>
  <w:style w:type="paragraph" w:customStyle="1" w:styleId="Heading">
    <w:name w:val="Heading"/>
    <w:basedOn w:val="Normal"/>
    <w:rsid w:val="00250304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rsid w:val="00250304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rsid w:val="00250304"/>
    <w:pPr>
      <w:tabs>
        <w:tab w:val="clear" w:pos="2268"/>
      </w:tabs>
      <w:spacing w:before="360" w:after="60" w:line="280" w:lineRule="atLeast"/>
      <w:ind w:left="0" w:firstLine="0"/>
    </w:pPr>
    <w:rPr>
      <w:rFonts w:ascii="Arial" w:hAnsi="Arial"/>
      <w:kern w:val="0"/>
      <w:sz w:val="28"/>
    </w:rPr>
  </w:style>
  <w:style w:type="paragraph" w:customStyle="1" w:styleId="Heading1A">
    <w:name w:val="Heading 1A"/>
    <w:basedOn w:val="Normal"/>
    <w:rsid w:val="00250304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rsid w:val="00250304"/>
    <w:pPr>
      <w:numPr>
        <w:numId w:val="3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rsid w:val="00DF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C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Opus International Consultants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Paul Durdin</dc:creator>
  <cp:lastModifiedBy>Troy Chapman</cp:lastModifiedBy>
  <cp:revision>2</cp:revision>
  <cp:lastPrinted>2015-01-12T21:21:00Z</cp:lastPrinted>
  <dcterms:created xsi:type="dcterms:W3CDTF">2015-09-15T21:35:00Z</dcterms:created>
  <dcterms:modified xsi:type="dcterms:W3CDTF">2015-09-15T21:35:00Z</dcterms:modified>
</cp:coreProperties>
</file>